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626E86" w:rsidRPr="002E3097" w:rsidTr="00FA24F3">
        <w:tc>
          <w:tcPr>
            <w:tcW w:w="1951" w:type="dxa"/>
          </w:tcPr>
          <w:p w:rsidR="00626E86" w:rsidRPr="002E3097" w:rsidRDefault="00626E86" w:rsidP="00FA24F3">
            <w:pPr>
              <w:widowControl w:val="0"/>
              <w:autoSpaceDE w:val="0"/>
              <w:autoSpaceDN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</w:tcPr>
          <w:p w:rsidR="00626E86" w:rsidRPr="00D1409B" w:rsidRDefault="00626E86" w:rsidP="00FA24F3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1409B"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626E86" w:rsidRPr="00D1409B" w:rsidRDefault="00626E86" w:rsidP="00FA24F3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D1409B"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626E86" w:rsidRPr="002E3097" w:rsidRDefault="00626E86" w:rsidP="00FA24F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ru-RU"/>
              </w:rPr>
            </w:pPr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 w:rsidRPr="002E3097"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 w:rsidR="00C740E8" w:rsidTr="00626E86">
        <w:trPr>
          <w:trHeight w:val="425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2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3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9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1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38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1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5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032DA1" w:rsidTr="00626E86">
        <w:trPr>
          <w:trHeight w:val="755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750" w:type="dxa"/>
            <w:gridSpan w:val="4"/>
          </w:tcPr>
          <w:p w:rsidR="00C740E8" w:rsidRDefault="00C740E8">
            <w:pPr>
              <w:pStyle w:val="EmptyLayoutCell"/>
            </w:pPr>
          </w:p>
        </w:tc>
        <w:tc>
          <w:tcPr>
            <w:tcW w:w="18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9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1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38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1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5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C740E8" w:rsidTr="00626E86">
        <w:trPr>
          <w:trHeight w:val="94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2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3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9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1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38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1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5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032DA1" w:rsidTr="00626E86">
        <w:trPr>
          <w:trHeight w:val="425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2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3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9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383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 w:rsidR="00C740E8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C740E8" w:rsidRDefault="00C740E8"/>
        </w:tc>
        <w:tc>
          <w:tcPr>
            <w:tcW w:w="25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C740E8" w:rsidTr="00626E86">
        <w:trPr>
          <w:trHeight w:val="56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2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3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9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1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38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1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5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032DA1" w:rsidRPr="005035D4" w:rsidTr="00626E86">
        <w:trPr>
          <w:trHeight w:val="373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2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3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9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321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 w:rsidR="00C740E8" w:rsidRPr="005035D4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615AA1" w:rsidP="00615AA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 экономической теории и математического прогнозирования</w:t>
                  </w:r>
                  <w:r w:rsidR="00FC5DF0" w:rsidRPr="00770CF4">
                    <w:rPr>
                      <w:color w:val="000000"/>
                      <w:sz w:val="28"/>
                      <w:lang w:val="ru-RU"/>
                    </w:rPr>
                    <w:br/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Л.В.Ватлина</w:t>
                  </w:r>
                  <w:proofErr w:type="spellEnd"/>
                  <w:r w:rsidR="00FC5DF0" w:rsidRPr="00770CF4">
                    <w:rPr>
                      <w:color w:val="000000"/>
                      <w:sz w:val="28"/>
                      <w:lang w:val="ru-RU"/>
                    </w:rPr>
                    <w:br/>
                  </w:r>
                  <w:r w:rsidR="00F70E36"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 w:rsidR="00FC5DF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C5DF0" w:rsidRPr="00770CF4">
                    <w:rPr>
                      <w:color w:val="000000"/>
                      <w:sz w:val="28"/>
                      <w:lang w:val="ru-RU"/>
                    </w:rPr>
                    <w:t>г.</w:t>
                  </w: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 w:rsidTr="00626E86">
        <w:trPr>
          <w:trHeight w:val="43"/>
        </w:trPr>
        <w:tc>
          <w:tcPr>
            <w:tcW w:w="4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Tr="00626E86">
        <w:trPr>
          <w:trHeight w:val="373"/>
        </w:trPr>
        <w:tc>
          <w:tcPr>
            <w:tcW w:w="4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46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"/>
            </w:tblGrid>
            <w:tr w:rsidR="00C740E8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740E8" w:rsidRDefault="00615AA1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70B9B6D" wp14:editId="03566C9C">
                        <wp:extent cx="620202" cy="326003"/>
                        <wp:effectExtent l="0" t="0" r="889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20399" cy="3261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740E8" w:rsidRDefault="00C740E8"/>
        </w:tc>
        <w:tc>
          <w:tcPr>
            <w:tcW w:w="1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1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5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C740E8" w:rsidTr="00626E86">
        <w:trPr>
          <w:trHeight w:val="286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2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3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9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1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38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1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5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032DA1" w:rsidTr="00626E86">
        <w:trPr>
          <w:trHeight w:val="425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2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3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C740E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C740E8" w:rsidRDefault="00C740E8"/>
        </w:tc>
        <w:tc>
          <w:tcPr>
            <w:tcW w:w="10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1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5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C740E8" w:rsidTr="00626E86">
        <w:trPr>
          <w:trHeight w:val="425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2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3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9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1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38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1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5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032DA1" w:rsidTr="00626E86">
        <w:trPr>
          <w:trHeight w:val="425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740E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Методы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оптимизации</w:t>
                  </w:r>
                  <w:proofErr w:type="spellEnd"/>
                </w:p>
              </w:tc>
            </w:tr>
          </w:tbl>
          <w:p w:rsidR="00C740E8" w:rsidRDefault="00C740E8"/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C740E8" w:rsidTr="00626E86">
        <w:trPr>
          <w:trHeight w:val="425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2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3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9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1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38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1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5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032DA1" w:rsidTr="00626E86">
        <w:trPr>
          <w:trHeight w:val="500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0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740E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C740E8" w:rsidRDefault="00C740E8"/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C740E8" w:rsidTr="00626E86">
        <w:trPr>
          <w:trHeight w:val="306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2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3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9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1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38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1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5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032DA1" w:rsidTr="00626E86">
        <w:trPr>
          <w:trHeight w:val="500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0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740E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C740E8" w:rsidRDefault="00C740E8"/>
              </w:tc>
            </w:tr>
          </w:tbl>
          <w:p w:rsidR="00C740E8" w:rsidRDefault="00C740E8"/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C740E8" w:rsidTr="00626E86">
        <w:trPr>
          <w:trHeight w:val="393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2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3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9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1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38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1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5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032DA1" w:rsidRPr="005035D4" w:rsidTr="00626E86">
        <w:trPr>
          <w:trHeight w:val="425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740E8" w:rsidRPr="005035D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32"/>
                      <w:lang w:val="ru-RU"/>
                    </w:rPr>
                    <w:t>Направленность (профиль): «Прикладная информатика в информационной сфере»</w:t>
                  </w: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 w:rsidTr="00626E86">
        <w:trPr>
          <w:trHeight w:val="425"/>
        </w:trPr>
        <w:tc>
          <w:tcPr>
            <w:tcW w:w="4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Tr="00626E86">
        <w:trPr>
          <w:trHeight w:val="425"/>
        </w:trPr>
        <w:tc>
          <w:tcPr>
            <w:tcW w:w="4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740E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C740E8" w:rsidRDefault="00C740E8"/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C740E8" w:rsidTr="00626E86">
        <w:trPr>
          <w:trHeight w:val="425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2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3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9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1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38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1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5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032DA1" w:rsidRPr="005035D4" w:rsidTr="00626E86">
        <w:trPr>
          <w:trHeight w:val="425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574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740E8" w:rsidRPr="005035D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 w:rsidRPr="00686EAB">
                    <w:rPr>
                      <w:color w:val="000000"/>
                      <w:sz w:val="32"/>
                      <w:lang w:val="ru-RU"/>
                    </w:rPr>
                    <w:t xml:space="preserve">Трудоемкость 3 </w:t>
                  </w:r>
                  <w:proofErr w:type="spellStart"/>
                  <w:r w:rsidRPr="00686EAB"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 w:rsidRPr="00686EAB"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686EAB" w:rsidRPr="00160997" w:rsidRDefault="00686EAB" w:rsidP="00686EA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686EAB" w:rsidRPr="00686EAB" w:rsidRDefault="00686EAB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740E8" w:rsidRPr="00686EAB" w:rsidRDefault="00C740E8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 w:rsidTr="00626E86">
        <w:trPr>
          <w:trHeight w:val="402"/>
        </w:trPr>
        <w:tc>
          <w:tcPr>
            <w:tcW w:w="46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Tr="00626E86">
        <w:trPr>
          <w:trHeight w:val="425"/>
        </w:trPr>
        <w:tc>
          <w:tcPr>
            <w:tcW w:w="46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C740E8" w:rsidRPr="00686EAB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C740E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686EAB" w:rsidRDefault="00C740E8" w:rsidP="00626E8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686EAB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Pr="00686EAB"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 w:rsidR="00615AA1" w:rsidRPr="00686EAB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C740E8" w:rsidRDefault="00C740E8"/>
        </w:tc>
        <w:tc>
          <w:tcPr>
            <w:tcW w:w="10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1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5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  <w:tr w:rsidR="00C740E8" w:rsidTr="00626E86">
        <w:trPr>
          <w:trHeight w:val="180"/>
        </w:trPr>
        <w:tc>
          <w:tcPr>
            <w:tcW w:w="4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2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3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89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1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38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6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0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81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56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3" w:type="dxa"/>
          </w:tcPr>
          <w:p w:rsidR="00C740E8" w:rsidRDefault="00C740E8">
            <w:pPr>
              <w:pStyle w:val="EmptyLayoutCell"/>
            </w:pPr>
          </w:p>
        </w:tc>
      </w:tr>
    </w:tbl>
    <w:p w:rsidR="00C740E8" w:rsidRDefault="00C740E8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C740E8">
        <w:trPr>
          <w:trHeight w:val="179"/>
        </w:trPr>
        <w:tc>
          <w:tcPr>
            <w:tcW w:w="4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3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9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37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321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50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2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032DA1" w:rsidRPr="005035D4" w:rsidTr="00032DA1">
        <w:trPr>
          <w:trHeight w:val="425"/>
        </w:trPr>
        <w:tc>
          <w:tcPr>
            <w:tcW w:w="4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740E8" w:rsidRPr="005035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 w:rsidP="00FC5DF0">
                  <w:pPr>
                    <w:jc w:val="both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Pr="00032DA1">
                    <w:rPr>
                      <w:i/>
                      <w:color w:val="000000"/>
                      <w:sz w:val="28"/>
                      <w:lang w:val="ru-RU"/>
                    </w:rPr>
                    <w:t>Методы оптимизации</w:t>
                  </w:r>
                  <w:r w:rsidRPr="00032DA1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</w:p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283"/>
        </w:trPr>
        <w:tc>
          <w:tcPr>
            <w:tcW w:w="4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5035D4" w:rsidTr="00032DA1">
        <w:trPr>
          <w:trHeight w:val="425"/>
        </w:trPr>
        <w:tc>
          <w:tcPr>
            <w:tcW w:w="4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C740E8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C740E8" w:rsidRDefault="00C740E8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C740E8" w:rsidRPr="005035D4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A3181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С.Л. Злобина, канд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ф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из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.-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мат.наук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доцент кафедры</w:t>
                  </w:r>
                  <w:r w:rsidR="00C740E8" w:rsidRPr="00032DA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80947">
                    <w:rPr>
                      <w:color w:val="000000"/>
                      <w:sz w:val="28"/>
                      <w:lang w:val="ru-RU"/>
                    </w:rPr>
                    <w:t>экономической теории и математического прогнозирования</w:t>
                  </w:r>
                  <w:r w:rsidR="00C740E8" w:rsidRPr="00032DA1"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44"/>
        </w:trPr>
        <w:tc>
          <w:tcPr>
            <w:tcW w:w="4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5035D4" w:rsidTr="00032DA1">
        <w:trPr>
          <w:trHeight w:val="425"/>
        </w:trPr>
        <w:tc>
          <w:tcPr>
            <w:tcW w:w="4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740E8" w:rsidRPr="005035D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211"/>
        </w:trPr>
        <w:tc>
          <w:tcPr>
            <w:tcW w:w="4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A31816" w:rsidTr="00032DA1">
        <w:trPr>
          <w:trHeight w:val="425"/>
        </w:trPr>
        <w:tc>
          <w:tcPr>
            <w:tcW w:w="4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C740E8" w:rsidRPr="00A31816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A31816" w:rsidRDefault="00C740E8" w:rsidP="00FC5DF0">
                  <w:pPr>
                    <w:rPr>
                      <w:lang w:val="ru-RU"/>
                    </w:rPr>
                  </w:pPr>
                  <w:r w:rsidRPr="00A31816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C740E8" w:rsidRPr="00A31816" w:rsidRDefault="00C740E8">
            <w:pPr>
              <w:rPr>
                <w:lang w:val="ru-RU"/>
              </w:rPr>
            </w:pPr>
          </w:p>
        </w:tc>
        <w:tc>
          <w:tcPr>
            <w:tcW w:w="1370" w:type="dxa"/>
          </w:tcPr>
          <w:p w:rsidR="00C740E8" w:rsidRPr="00A31816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C740E8" w:rsidRPr="00A31816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C740E8" w:rsidRPr="00A31816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C740E8" w:rsidRPr="00A31816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A31816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5035D4" w:rsidTr="00032DA1">
        <w:trPr>
          <w:trHeight w:val="425"/>
        </w:trPr>
        <w:tc>
          <w:tcPr>
            <w:tcW w:w="47" w:type="dxa"/>
          </w:tcPr>
          <w:p w:rsidR="00C740E8" w:rsidRPr="00A31816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740E8" w:rsidRPr="005035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A31816" w:rsidP="00A3181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В.В. Комиссаров</w:t>
                  </w:r>
                  <w:r w:rsidR="00FC5DF0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Pr="00A31816"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proofErr w:type="gramStart"/>
                  <w:r w:rsidRPr="00A31816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 w:rsidRPr="00A31816">
                    <w:rPr>
                      <w:color w:val="000000"/>
                      <w:sz w:val="28"/>
                      <w:lang w:val="ru-RU"/>
                    </w:rPr>
                    <w:t>ф</w:t>
                  </w:r>
                  <w:proofErr w:type="gramEnd"/>
                  <w:r w:rsidRPr="00A31816">
                    <w:rPr>
                      <w:color w:val="000000"/>
                      <w:sz w:val="28"/>
                      <w:lang w:val="ru-RU"/>
                    </w:rPr>
                    <w:t>из</w:t>
                  </w:r>
                  <w:proofErr w:type="spellEnd"/>
                  <w:r w:rsidRPr="00A31816">
                    <w:rPr>
                      <w:color w:val="000000"/>
                      <w:sz w:val="28"/>
                      <w:lang w:val="ru-RU"/>
                    </w:rPr>
                    <w:t>.-</w:t>
                  </w:r>
                  <w:proofErr w:type="spellStart"/>
                  <w:r w:rsidRPr="00A31816">
                    <w:rPr>
                      <w:color w:val="000000"/>
                      <w:sz w:val="28"/>
                      <w:lang w:val="ru-RU"/>
                    </w:rPr>
                    <w:t>мат.наук</w:t>
                  </w:r>
                  <w:proofErr w:type="spellEnd"/>
                  <w:r w:rsidRPr="00A31816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доцент, </w:t>
                  </w:r>
                  <w:r w:rsidRPr="00A31816">
                    <w:rPr>
                      <w:color w:val="000000"/>
                      <w:sz w:val="28"/>
                      <w:lang w:val="ru-RU"/>
                    </w:rPr>
                    <w:t xml:space="preserve">доцент кафедры экономической теории и математического прогнозирования </w:t>
                  </w: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5035D4" w:rsidTr="00032DA1">
        <w:trPr>
          <w:trHeight w:val="425"/>
        </w:trPr>
        <w:tc>
          <w:tcPr>
            <w:tcW w:w="4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740E8" w:rsidRPr="005035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103"/>
        </w:trPr>
        <w:tc>
          <w:tcPr>
            <w:tcW w:w="4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5035D4" w:rsidTr="00032DA1">
        <w:trPr>
          <w:trHeight w:val="425"/>
        </w:trPr>
        <w:tc>
          <w:tcPr>
            <w:tcW w:w="4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740E8" w:rsidRPr="005035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5035D4" w:rsidTr="00032DA1">
        <w:trPr>
          <w:trHeight w:val="425"/>
        </w:trPr>
        <w:tc>
          <w:tcPr>
            <w:tcW w:w="47" w:type="dxa"/>
          </w:tcPr>
          <w:p w:rsidR="00032DA1" w:rsidRPr="00032DA1" w:rsidRDefault="00032DA1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032DA1" w:rsidRPr="005035D4" w:rsidTr="00C740E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2DA1" w:rsidRPr="008E3AF3" w:rsidRDefault="00032DA1" w:rsidP="008E3AF3">
                  <w:pPr>
                    <w:rPr>
                      <w:lang w:val="ru-RU"/>
                    </w:rPr>
                  </w:pPr>
                  <w:r w:rsidRPr="00F239F3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680947">
                    <w:rPr>
                      <w:color w:val="000000"/>
                      <w:sz w:val="28"/>
                      <w:lang w:val="ru-RU"/>
                    </w:rPr>
                    <w:t>экономической теории и математического прогнозирования</w:t>
                  </w:r>
                </w:p>
              </w:tc>
            </w:tr>
          </w:tbl>
          <w:p w:rsidR="00032DA1" w:rsidRPr="008E3AF3" w:rsidRDefault="00032DA1" w:rsidP="00C740E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032DA1" w:rsidRPr="00032DA1" w:rsidRDefault="00032DA1">
            <w:pPr>
              <w:pStyle w:val="EmptyLayoutCell"/>
              <w:rPr>
                <w:lang w:val="ru-RU"/>
              </w:rPr>
            </w:pPr>
          </w:p>
        </w:tc>
      </w:tr>
      <w:tr w:rsidR="00032DA1" w:rsidTr="00032DA1">
        <w:trPr>
          <w:trHeight w:val="425"/>
        </w:trPr>
        <w:tc>
          <w:tcPr>
            <w:tcW w:w="47" w:type="dxa"/>
          </w:tcPr>
          <w:p w:rsidR="00032DA1" w:rsidRPr="00032DA1" w:rsidRDefault="00032DA1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032DA1" w:rsidTr="00C740E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2DA1" w:rsidRDefault="00032DA1" w:rsidP="00626E86">
                  <w:r w:rsidRPr="00F239F3">
                    <w:rPr>
                      <w:color w:val="000000"/>
                      <w:sz w:val="28"/>
                      <w:lang w:val="ru-RU"/>
                    </w:rPr>
                    <w:t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Pr="00F239F3">
                    <w:rPr>
                      <w:color w:val="000000"/>
                      <w:sz w:val="28"/>
                      <w:lang w:val="ru-RU"/>
                    </w:rPr>
                    <w:t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A31816">
                    <w:rPr>
                      <w:rFonts w:eastAsia="Calibri"/>
                      <w:sz w:val="28"/>
                      <w:szCs w:val="28"/>
                      <w:lang w:val="ru-RU"/>
                    </w:rPr>
                    <w:t>27.05.2026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>№ 9</w:t>
                  </w:r>
                </w:p>
              </w:tc>
            </w:tr>
          </w:tbl>
          <w:p w:rsidR="00032DA1" w:rsidRDefault="00032DA1" w:rsidP="00C740E8"/>
        </w:tc>
        <w:tc>
          <w:tcPr>
            <w:tcW w:w="283" w:type="dxa"/>
          </w:tcPr>
          <w:p w:rsidR="00032DA1" w:rsidRDefault="00032DA1">
            <w:pPr>
              <w:pStyle w:val="EmptyLayoutCell"/>
            </w:pPr>
          </w:p>
        </w:tc>
      </w:tr>
      <w:tr w:rsidR="00C740E8">
        <w:trPr>
          <w:trHeight w:val="2474"/>
        </w:trPr>
        <w:tc>
          <w:tcPr>
            <w:tcW w:w="4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3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9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37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321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50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2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C740E8">
        <w:tc>
          <w:tcPr>
            <w:tcW w:w="4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3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9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37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C740E8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</w:tbl>
          <w:p w:rsidR="00C740E8" w:rsidRDefault="00C740E8"/>
        </w:tc>
        <w:tc>
          <w:tcPr>
            <w:tcW w:w="250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425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</w:tbl>
    <w:p w:rsidR="00C740E8" w:rsidRDefault="00C740E8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C740E8">
        <w:trPr>
          <w:trHeight w:val="425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24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C740E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C740E8" w:rsidRDefault="00C740E8"/>
        </w:tc>
        <w:tc>
          <w:tcPr>
            <w:tcW w:w="114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C740E8">
        <w:trPr>
          <w:trHeight w:val="141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24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15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4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032DA1" w:rsidTr="00032DA1">
        <w:trPr>
          <w:trHeight w:val="425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 w:rsidP="00212C63">
                  <w:pPr>
                    <w:tabs>
                      <w:tab w:val="left" w:pos="624"/>
                      <w:tab w:val="left" w:pos="766"/>
                      <w:tab w:val="left" w:pos="908"/>
                      <w:tab w:val="left" w:pos="1190"/>
                    </w:tabs>
                  </w:pPr>
                  <w:r w:rsidRPr="00032DA1">
                    <w:rPr>
                      <w:color w:val="000000"/>
                      <w:sz w:val="28"/>
                      <w:lang w:val="ru-RU"/>
                    </w:rPr>
                    <w:t xml:space="preserve">         Цель освоения дисциплины Методы оптимизации - формирование научного экономического мировоззрения о некоторых основах численного анализа экономико-математических моделей, применяемых в экономических исследованиях отечественной и мировой практики. </w:t>
                  </w:r>
                  <w:r w:rsidRPr="00032DA1">
                    <w:rPr>
                      <w:color w:val="000000"/>
                      <w:sz w:val="28"/>
                      <w:lang w:val="ru-RU"/>
                    </w:rPr>
                    <w:br/>
                    <w:t xml:space="preserve">         Она обеспечивают обучающихся знаниями, позволяющими получить количественную оценку экономических явлений и процессов в неразрывной связи с их качественным содержанием.</w:t>
                  </w:r>
                  <w:r w:rsidRPr="00032DA1">
                    <w:rPr>
                      <w:color w:val="000000"/>
                      <w:sz w:val="28"/>
                      <w:lang w:val="ru-RU"/>
                    </w:rPr>
                    <w:br/>
                    <w:t xml:space="preserve">         Задачи освоения дисциплины:</w:t>
                  </w:r>
                  <w:r w:rsidRPr="00032DA1">
                    <w:rPr>
                      <w:color w:val="000000"/>
                      <w:sz w:val="28"/>
                      <w:lang w:val="ru-RU"/>
                    </w:rPr>
                    <w:br/>
                    <w:t xml:space="preserve">         · дать обучающимся теоретические знания, привить практические навыки численного решения и анализа задач, возникающих в экономике и инженерной практике;</w:t>
                  </w:r>
                  <w:r w:rsidRPr="00032DA1">
                    <w:rPr>
                      <w:color w:val="000000"/>
                      <w:sz w:val="28"/>
                      <w:lang w:val="ru-RU"/>
                    </w:rPr>
                    <w:br/>
                  </w:r>
                  <w:proofErr w:type="gramStart"/>
                  <w:r w:rsidRPr="00032DA1">
                    <w:rPr>
                      <w:color w:val="000000"/>
                      <w:sz w:val="28"/>
                      <w:lang w:val="ru-RU"/>
                    </w:rPr>
                    <w:t xml:space="preserve">         .</w:t>
                  </w:r>
                  <w:proofErr w:type="gramEnd"/>
                  <w:r w:rsidRPr="00032DA1">
                    <w:rPr>
                      <w:color w:val="000000"/>
                      <w:sz w:val="28"/>
                      <w:lang w:val="ru-RU"/>
                    </w:rPr>
                    <w:t xml:space="preserve">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овладеть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навыками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компьютерной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обработки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интерпретации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результатов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математического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моделирования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br/>
                    <w:t xml:space="preserve">    </w:t>
                  </w:r>
                </w:p>
              </w:tc>
            </w:tr>
          </w:tbl>
          <w:p w:rsidR="00C740E8" w:rsidRDefault="00C740E8"/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C740E8">
        <w:trPr>
          <w:trHeight w:val="103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24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15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4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032DA1" w:rsidRPr="005035D4" w:rsidTr="00032DA1">
        <w:trPr>
          <w:trHeight w:val="425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 w:rsidRPr="005035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032DA1"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 w:rsidRPr="00032DA1"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74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5035D4" w:rsidTr="00032DA1"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5"/>
              <w:gridCol w:w="2632"/>
              <w:gridCol w:w="4423"/>
            </w:tblGrid>
            <w:tr w:rsidR="00C740E8" w:rsidRPr="005035D4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C740E8" w:rsidRPr="005035D4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ОПК-1 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применять естественнонаучные и общеинженерные знания, методы математического анализа и моделирования, теоретического и экспериментального исследования в профессиональной деятельности;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ОПК-1.1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Р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>ешает стандартные профессиональные задачи с применением естественнонаучных и общеинженерных знаний, методов математического анализа и моделирования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методы математического описания и анализа явлений природы, опираясь на понимание физических законов 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 xml:space="preserve">-методы решения дифференциальных уравнений первого и второго порядка, методы линейной алгебры и аналитической геометрии, виды и свойства матриц, системы линейных алгебраических уравнений, </w:t>
                  </w:r>
                  <w:r>
                    <w:rPr>
                      <w:color w:val="000000"/>
                      <w:sz w:val="24"/>
                    </w:rPr>
                    <w:t>N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-мерное линейное пространство, линейные операции над векторами 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 xml:space="preserve">-особенности математических вычислений, реализуемых на ЭВМ . 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032DA1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математические модели реальных процессов и объектов, формулировать оптимизационные задачи для инженерных и экономических моделей; решать оптимизационные 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задачи с помощью аналитических методов 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использовать методы вычислительной математики для анализа и оценки пределов применимости полученных результатов при изучении экономических и информационных моделей 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-исследовать функции, строить их графики, исследовать ряды на сходимость, решать дифференциальные уравнения, использовать аппарат линейной алгебры и аналитической геометрии.</w:t>
                  </w:r>
                </w:p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</w:tr>
            <w:tr w:rsidR="00C740E8" w:rsidRPr="005035D4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ОПК-1.2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И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>спользует методы теоретического и экспериментального исследования объектов профессиональной деятельности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методы линейного и нелинейного программирования, динамического программирования, численные методы решения задач одномерной и многомерной оптимизации для экспериментального исследования объектов профессиональной деятельности 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 xml:space="preserve">-методы математических вычислений для экспериментального исследования объектов профессиональной деятельности. 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032DA1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использовать методы линейного и нелинейного программирования, динамического программирования, численные методы решения задач одномерной и многомерной оптимизации для экспериментального исследования объектов профессиональной деятельности 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-использовать методы вычислительной математики для экспериментального исследования объектов профессиональной деятельности.</w:t>
                  </w:r>
                </w:p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</w:tr>
            <w:tr w:rsidR="00C740E8" w:rsidRPr="005035D4" w:rsidTr="00615AA1">
              <w:trPr>
                <w:trHeight w:val="324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ОПК-6 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анализировать и разрабатывать организационно-технические и экономические процессы с применением методов системного анализа и математического моделирования;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ОПК-6.1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>рименяет методы теории систем и системного анализа, математического, статистического и имитационного моделирования для автоматизации задач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методы системного анализа и математического моделирования для расчета социально-экономических задач и процессов . 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032DA1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-анализировать социально-экономические задачи и процессы с применением методов системного анализа и математического моделирования.</w:t>
                  </w:r>
                </w:p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</w:tr>
            <w:tr w:rsidR="00C740E8" w:rsidRPr="005035D4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ОПК-6.2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>роводит инженерные расчеты основных показателей результативности создания и применения информационных систем и технологий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методику инженерных расчетов основных показателей результативности создания и применения информационных систем и технологий. 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032DA1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>применять методику инженерных расчетов основных показателей результативности создания и применения информационных систем и технологий.</w:t>
                  </w:r>
                </w:p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</w:tr>
            <w:tr w:rsidR="00C740E8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УК-2.2 При разработке проекта определяет цел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t>ь(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>и), перечень задач и связи между ними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b/>
                      <w:color w:val="000000"/>
                      <w:sz w:val="24"/>
                    </w:rPr>
                    <w:t>Знает</w:t>
                  </w:r>
                  <w:proofErr w:type="spellEnd"/>
                  <w:r>
                    <w:rPr>
                      <w:b/>
                      <w:color w:val="000000"/>
                      <w:sz w:val="24"/>
                    </w:rPr>
                    <w:t>: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  <w:t>-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процесс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color w:val="000000"/>
                      <w:sz w:val="24"/>
                    </w:rPr>
                    <w:t>целеполагания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.</w:t>
                  </w:r>
                  <w:proofErr w:type="gramEnd"/>
                  <w:r>
                    <w:rPr>
                      <w:color w:val="000000"/>
                      <w:sz w:val="24"/>
                    </w:rPr>
                    <w:t xml:space="preserve"> </w:t>
                  </w:r>
                </w:p>
                <w:p w:rsidR="00C740E8" w:rsidRDefault="00C740E8"/>
              </w:tc>
            </w:tr>
            <w:tr w:rsidR="00C740E8" w:rsidRPr="005035D4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УК-2.3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>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основные принципы, технологии разработки и реализации проекта. 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032DA1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>определять оптимальные способы (методы) для реализации проекта, ожидаемые результаты..</w:t>
                  </w:r>
                </w:p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</w:tr>
            <w:tr w:rsidR="00C740E8" w:rsidRPr="005035D4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УК-2.4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>ри реализации проекта корректирует способы решения задач, исходя из имеющихся ресурсов и ограничений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основные принципы, технологии разработки и реализации проекта. 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032DA1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>вносить необходимые изменения в процессе реализации проекта с учетом ресурсов и ограничений.</w:t>
                  </w:r>
                </w:p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</w:tr>
            <w:tr w:rsidR="00C740E8" w:rsidRPr="005035D4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УК-2.5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>редставляет результаты проекта, предлагает возможности их использования и/или совершенствования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виды проектов. 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032DA1"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>оценивать и представлять результаты проекта.</w:t>
                  </w:r>
                </w:p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159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5035D4" w:rsidTr="00032DA1">
        <w:trPr>
          <w:trHeight w:val="425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 w:rsidRPr="005035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141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5035D4" w:rsidTr="00032DA1">
        <w:trPr>
          <w:trHeight w:val="425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 w:rsidRPr="005035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 w:rsidRPr="00032DA1"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дисциплин: Высшая математика, Дискретная математика, Вычислительная математика, Теория вероятностей и математическая статистика</w:t>
                  </w:r>
                  <w:r w:rsidRPr="00032DA1"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изучении следующих дисциплин: Теория систем и системный анализ, Управление информационными проектами</w:t>
                  </w: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103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5035D4" w:rsidTr="00032DA1">
        <w:trPr>
          <w:trHeight w:val="425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 w:rsidRPr="005035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 w:rsidRPr="00032DA1"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141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Tr="00032DA1">
        <w:trPr>
          <w:trHeight w:val="425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- 5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C740E8" w:rsidRDefault="00C740E8"/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C740E8">
        <w:trPr>
          <w:trHeight w:val="141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24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15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4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032DA1" w:rsidTr="00032DA1"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C740E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C740E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44</w:t>
                  </w:r>
                </w:p>
              </w:tc>
            </w:tr>
            <w:tr w:rsidR="00C740E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18</w:t>
                  </w:r>
                </w:p>
              </w:tc>
            </w:tr>
            <w:tr w:rsidR="00C740E8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740E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  <w:tr w:rsidR="00C740E8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 w:rsidRPr="00032DA1"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 w:rsidRPr="00032DA1"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740E8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740E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24</w:t>
                  </w:r>
                </w:p>
              </w:tc>
            </w:tr>
            <w:tr w:rsidR="00C740E8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740E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C740E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64</w:t>
                  </w:r>
                </w:p>
              </w:tc>
            </w:tr>
            <w:tr w:rsidR="00C740E8" w:rsidRPr="005035D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032DA1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032DA1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</w:tr>
            <w:tr w:rsidR="00032DA1" w:rsidTr="00032DA1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C740E8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  <w:tr w:rsidR="00C740E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C740E8" w:rsidRDefault="00C740E8"/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C740E8">
        <w:trPr>
          <w:trHeight w:val="131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24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15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4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032DA1" w:rsidTr="00032DA1">
        <w:trPr>
          <w:trHeight w:val="425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- 3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C740E8" w:rsidRDefault="00C740E8"/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C740E8">
        <w:trPr>
          <w:trHeight w:val="232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24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15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4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032DA1" w:rsidTr="00032DA1"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C740E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C740E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16</w:t>
                  </w:r>
                </w:p>
              </w:tc>
            </w:tr>
            <w:tr w:rsidR="00C740E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8"/>
                      <w:lang w:val="ru-RU"/>
                    </w:rPr>
                    <w:lastRenderedPageBreak/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C740E8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740E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  <w:tr w:rsidR="00C740E8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 w:rsidRPr="00032DA1"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 w:rsidRPr="00032DA1"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740E8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740E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C740E8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740E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740E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88</w:t>
                  </w:r>
                </w:p>
              </w:tc>
            </w:tr>
            <w:tr w:rsidR="00C740E8" w:rsidRPr="005035D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 w:rsidRPr="00032DA1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Pr="00032DA1"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</w:tr>
            <w:tr w:rsidR="00C740E8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 w:rsidRPr="00032DA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032DA1" w:rsidTr="00032DA1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C740E8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740E8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108</w:t>
                  </w:r>
                </w:p>
              </w:tc>
            </w:tr>
          </w:tbl>
          <w:p w:rsidR="00C740E8" w:rsidRDefault="00C740E8"/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C740E8">
        <w:trPr>
          <w:trHeight w:val="785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24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15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4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032DA1" w:rsidTr="00032DA1">
        <w:trPr>
          <w:trHeight w:val="425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C740E8" w:rsidRDefault="00C740E8"/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C740E8">
        <w:trPr>
          <w:trHeight w:val="141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24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15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4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032DA1" w:rsidTr="00032DA1">
        <w:trPr>
          <w:trHeight w:val="425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C740E8" w:rsidRDefault="00C740E8"/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C740E8">
        <w:trPr>
          <w:trHeight w:val="141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24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15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4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032DA1" w:rsidTr="00032DA1"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4"/>
              <w:gridCol w:w="2646"/>
              <w:gridCol w:w="934"/>
              <w:gridCol w:w="723"/>
              <w:gridCol w:w="1396"/>
              <w:gridCol w:w="978"/>
              <w:gridCol w:w="932"/>
              <w:gridCol w:w="1558"/>
            </w:tblGrid>
            <w:tr w:rsidR="00032DA1" w:rsidRPr="005035D4" w:rsidTr="00032DA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032DA1" w:rsidTr="00032DA1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032DA1" w:rsidTr="00032DA1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</w:tr>
            <w:tr w:rsidR="00C740E8" w:rsidRPr="005035D4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740E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Аналитические методы решения одномерных и многомерных оптимизационных задач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  <w:tr w:rsidR="00C740E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Основные численные методы решения одномерных и многомерных оптимизационных задач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  <w:tr w:rsidR="00C740E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Задачи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линейного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программирования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  <w:tr w:rsidR="00C740E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Задачи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динамического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программирования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  <w:tr w:rsidR="00C740E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Задачи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аппроксимации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  <w:tr w:rsidR="00C740E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вариационного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исчисления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  <w:tr w:rsidR="00032DA1" w:rsidRPr="005035D4" w:rsidTr="00032DA1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</w:tr>
            <w:tr w:rsidR="00032DA1" w:rsidTr="00032DA1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032DA1" w:rsidTr="00032DA1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032DA1" w:rsidTr="00032DA1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</w:tbl>
          <w:p w:rsidR="00C740E8" w:rsidRDefault="00C740E8"/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C740E8">
        <w:trPr>
          <w:trHeight w:val="329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24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15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4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032DA1" w:rsidTr="00032DA1">
        <w:trPr>
          <w:trHeight w:val="425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C740E8" w:rsidRDefault="00C740E8"/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C740E8">
        <w:trPr>
          <w:trHeight w:val="150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24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15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4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032DA1" w:rsidTr="00032DA1"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4"/>
              <w:gridCol w:w="2646"/>
              <w:gridCol w:w="934"/>
              <w:gridCol w:w="723"/>
              <w:gridCol w:w="1396"/>
              <w:gridCol w:w="978"/>
              <w:gridCol w:w="932"/>
              <w:gridCol w:w="1558"/>
            </w:tblGrid>
            <w:tr w:rsidR="00032DA1" w:rsidRPr="005035D4" w:rsidTr="00032DA1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032DA1" w:rsidTr="00032DA1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032DA1" w:rsidTr="00032DA1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</w:tr>
            <w:tr w:rsidR="00C740E8" w:rsidRPr="005035D4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740E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Аналитические методы решения одномерных и многомерных оптимизационных задач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  <w:tr w:rsidR="00C740E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Основные численные методы решения одномерных и многомерных оптимизационных задач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  <w:tr w:rsidR="00C740E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Задачи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линейного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программирования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  <w:tr w:rsidR="00C740E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Задачи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динамического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программирования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  <w:tr w:rsidR="00C740E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Задачи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аппроксимации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  <w:tr w:rsidR="00C740E8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вариационного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исчисления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  <w:tr w:rsidR="00032DA1" w:rsidRPr="005035D4" w:rsidTr="00032DA1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032DA1">
                    <w:rPr>
                      <w:color w:val="000000"/>
                      <w:sz w:val="24"/>
                      <w:lang w:val="ru-RU"/>
                    </w:rPr>
                    <w:lastRenderedPageBreak/>
                    <w:t>курсовой</w:t>
                  </w:r>
                  <w:proofErr w:type="gramEnd"/>
                  <w:r w:rsidRPr="00032DA1"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</w:tr>
            <w:tr w:rsidR="00032DA1" w:rsidTr="00032DA1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032DA1" w:rsidTr="00032DA1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92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032DA1" w:rsidTr="00032DA1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 w:rsidRPr="00032DA1"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/>
              </w:tc>
            </w:tr>
          </w:tbl>
          <w:p w:rsidR="00C740E8" w:rsidRDefault="00C740E8"/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C740E8">
        <w:trPr>
          <w:trHeight w:val="644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24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15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4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032DA1" w:rsidRPr="005035D4" w:rsidTr="00032DA1">
        <w:trPr>
          <w:trHeight w:val="425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 w:rsidRPr="005035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 w:rsidRPr="00032DA1"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141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Tr="00032DA1"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 w:rsidR="00C740E8" w:rsidRPr="005035D4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C740E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Аналитические методы решения одномерных и многомерных оптимизационных задач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4"/>
                    </w:rPr>
                    <w:t>1,2,5,6,7,8</w:t>
                  </w:r>
                </w:p>
              </w:tc>
            </w:tr>
            <w:tr w:rsidR="00C740E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Основные численные методы решения одномерных и многомерных оптимизационных задач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4"/>
                    </w:rPr>
                    <w:t>1,2,4,5,6,7,8</w:t>
                  </w:r>
                </w:p>
              </w:tc>
            </w:tr>
            <w:tr w:rsidR="00C740E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Задачи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линейного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программирования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4"/>
                    </w:rPr>
                    <w:t>1,2,3,4,5,6,7,8</w:t>
                  </w:r>
                </w:p>
              </w:tc>
            </w:tr>
            <w:tr w:rsidR="00C740E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Задачи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динамического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программирования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4"/>
                    </w:rPr>
                    <w:t>1,2,3,4,5,7,8</w:t>
                  </w:r>
                </w:p>
              </w:tc>
            </w:tr>
            <w:tr w:rsidR="00C740E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Задачи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аппроксимации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4"/>
                    </w:rPr>
                    <w:t>1,2,4,5,7,8</w:t>
                  </w:r>
                </w:p>
              </w:tc>
            </w:tr>
            <w:tr w:rsidR="00C740E8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Основы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вариационного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исчисления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4"/>
                    </w:rPr>
                    <w:t>1,2,4,5,6,7,8</w:t>
                  </w:r>
                </w:p>
              </w:tc>
            </w:tr>
          </w:tbl>
          <w:p w:rsidR="00C740E8" w:rsidRDefault="00C740E8"/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C740E8">
        <w:trPr>
          <w:trHeight w:val="92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24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15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4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032DA1" w:rsidTr="00032DA1">
        <w:trPr>
          <w:trHeight w:val="425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C740E8" w:rsidRDefault="00C740E8"/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C740E8">
        <w:trPr>
          <w:trHeight w:val="106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24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15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4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032DA1" w:rsidRPr="005035D4" w:rsidTr="00032DA1">
        <w:trPr>
          <w:trHeight w:val="425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 w:rsidRPr="005035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 w:rsidP="00212C63">
                  <w:pPr>
                    <w:jc w:val="both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 w:rsidRPr="00032DA1"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 w:rsidRPr="00032DA1"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291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5035D4" w:rsidTr="00032DA1">
        <w:trPr>
          <w:trHeight w:val="425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 w:rsidRPr="005035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141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5035D4" w:rsidTr="00032DA1"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032DA1" w:rsidRPr="005035D4" w:rsidTr="00032DA1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  <w:p w:rsidR="00FE03D6" w:rsidRPr="00FE03D6" w:rsidRDefault="00FE03D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:rsidR="00FE03D6" w:rsidRPr="00FE03D6" w:rsidRDefault="00FE03D6" w:rsidP="00FE03D6">
                  <w:pPr>
                    <w:pStyle w:val="a7"/>
                    <w:numPr>
                      <w:ilvl w:val="0"/>
                      <w:numId w:val="1"/>
                    </w:num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E03D6">
                    <w:rPr>
                      <w:color w:val="000000"/>
                      <w:sz w:val="28"/>
                      <w:lang w:val="ru-RU"/>
                    </w:rPr>
                    <w:t>Токарев В.В. Методы оптимизации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учебник для вузов / В. В. Токарев. — Москва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FE03D6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FE03D6">
                    <w:rPr>
                      <w:color w:val="000000"/>
                      <w:sz w:val="28"/>
                      <w:lang w:val="ru-RU"/>
                    </w:rPr>
                    <w:t>, 2025. — 440 с. — (Высшее образование). — ISBN 978-5-534-15643-0. — Текст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FE03D6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[сайт]. — URL: </w:t>
                  </w:r>
                  <w:hyperlink r:id="rId10" w:tgtFrame="_blank" w:history="1">
                    <w:r w:rsidRPr="00FE03D6">
                      <w:rPr>
                        <w:color w:val="000000"/>
                        <w:sz w:val="28"/>
                        <w:lang w:val="ru-RU"/>
                      </w:rPr>
                      <w:t>https://urait.ru/bcode/563479</w:t>
                    </w:r>
                  </w:hyperlink>
                  <w:r w:rsidRPr="00FE03D6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FE03D6" w:rsidRPr="00FE03D6" w:rsidRDefault="00FE03D6" w:rsidP="00FE03D6">
                  <w:pPr>
                    <w:pStyle w:val="a7"/>
                    <w:numPr>
                      <w:ilvl w:val="0"/>
                      <w:numId w:val="1"/>
                    </w:num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 w:rsidRPr="00FE03D6">
                    <w:rPr>
                      <w:color w:val="000000"/>
                      <w:sz w:val="28"/>
                      <w:lang w:val="ru-RU"/>
                    </w:rPr>
                    <w:t>Кочегурова</w:t>
                  </w:r>
                  <w:proofErr w:type="spell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Е.А. Теория и методы оптимизации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учебник для вузов / Е. А. </w:t>
                  </w:r>
                  <w:proofErr w:type="spellStart"/>
                  <w:r w:rsidRPr="00FE03D6">
                    <w:rPr>
                      <w:color w:val="000000"/>
                      <w:sz w:val="28"/>
                      <w:lang w:val="ru-RU"/>
                    </w:rPr>
                    <w:t>Кочегурова</w:t>
                  </w:r>
                  <w:proofErr w:type="spellEnd"/>
                  <w:r w:rsidRPr="00FE03D6">
                    <w:rPr>
                      <w:color w:val="000000"/>
                      <w:sz w:val="28"/>
                      <w:lang w:val="ru-RU"/>
                    </w:rPr>
                    <w:t>. — Москва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FE03D6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, 2025. — 133 с. — </w:t>
                  </w:r>
                  <w:r w:rsidRPr="00FE03D6">
                    <w:rPr>
                      <w:color w:val="000000"/>
                      <w:sz w:val="28"/>
                      <w:lang w:val="ru-RU"/>
                    </w:rPr>
                    <w:lastRenderedPageBreak/>
                    <w:t>(Высшее образование). — ISBN 978-5-534-16896-9. — Текст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электронный // Об</w:t>
                  </w:r>
                  <w:bookmarkStart w:id="0" w:name="_GoBack"/>
                  <w:bookmarkEnd w:id="0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разовательная платформа </w:t>
                  </w:r>
                  <w:proofErr w:type="spellStart"/>
                  <w:r w:rsidRPr="00FE03D6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[сайт]. — URL: </w:t>
                  </w:r>
                  <w:hyperlink r:id="rId11" w:tgtFrame="_blank" w:history="1">
                    <w:r w:rsidRPr="00FE03D6">
                      <w:rPr>
                        <w:color w:val="000000"/>
                        <w:sz w:val="28"/>
                        <w:lang w:val="ru-RU"/>
                      </w:rPr>
                      <w:t>https://urait.ru/bcode/561181</w:t>
                    </w:r>
                  </w:hyperlink>
                  <w:r w:rsidRPr="00FE03D6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FE03D6" w:rsidRPr="00FE03D6" w:rsidRDefault="005035D4" w:rsidP="005035D4">
                  <w:pPr>
                    <w:pStyle w:val="a7"/>
                    <w:numPr>
                      <w:ilvl w:val="0"/>
                      <w:numId w:val="1"/>
                    </w:numPr>
                    <w:jc w:val="both"/>
                    <w:rPr>
                      <w:lang w:val="ru-RU"/>
                    </w:rPr>
                  </w:pPr>
                  <w:r w:rsidRPr="005035D4">
                    <w:rPr>
                      <w:sz w:val="28"/>
                      <w:szCs w:val="28"/>
                      <w:lang w:val="ru-RU" w:eastAsia="ru-RU"/>
                    </w:rPr>
                    <w:t>Комиссаров В.В., Злобина С.Л.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5035D4">
                    <w:rPr>
                      <w:sz w:val="28"/>
                      <w:szCs w:val="28"/>
                      <w:lang w:val="ru-RU" w:eastAsia="ru-RU"/>
                    </w:rPr>
                    <w:t>Опти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мизационные модели в экономике: учебное пособие. </w:t>
                  </w:r>
                  <w:r w:rsidRPr="005035D4">
                    <w:rPr>
                      <w:sz w:val="28"/>
                      <w:szCs w:val="28"/>
                      <w:lang w:val="ru-RU" w:eastAsia="ru-RU"/>
                    </w:rPr>
                    <w:t>–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5035D4">
                    <w:rPr>
                      <w:sz w:val="28"/>
                      <w:szCs w:val="28"/>
                      <w:lang w:val="ru-RU" w:eastAsia="ru-RU"/>
                    </w:rPr>
                    <w:t xml:space="preserve">АНОО </w:t>
                  </w:r>
                  <w:proofErr w:type="gramStart"/>
                  <w:r w:rsidRPr="005035D4">
                    <w:rPr>
                      <w:sz w:val="28"/>
                      <w:szCs w:val="28"/>
                      <w:lang w:val="ru-RU" w:eastAsia="ru-RU"/>
                    </w:rPr>
                    <w:t>ВО</w:t>
                  </w:r>
                  <w:proofErr w:type="gramEnd"/>
                  <w:r w:rsidRPr="005035D4">
                    <w:rPr>
                      <w:sz w:val="28"/>
                      <w:szCs w:val="28"/>
                      <w:lang w:val="ru-RU" w:eastAsia="ru-RU"/>
                    </w:rPr>
                    <w:t xml:space="preserve"> Центросоюза РФ «</w:t>
                  </w:r>
                  <w:proofErr w:type="spellStart"/>
                  <w:r w:rsidRPr="005035D4">
                    <w:rPr>
                      <w:sz w:val="28"/>
                      <w:szCs w:val="28"/>
                      <w:lang w:val="ru-RU" w:eastAsia="ru-RU"/>
                    </w:rPr>
                    <w:t>СибУПК</w:t>
                  </w:r>
                  <w:proofErr w:type="spellEnd"/>
                  <w:r w:rsidRPr="005035D4">
                    <w:rPr>
                      <w:sz w:val="28"/>
                      <w:szCs w:val="28"/>
                      <w:lang w:val="ru-RU" w:eastAsia="ru-RU"/>
                    </w:rPr>
                    <w:t>». – Новосибирск, 2026. – 157 с</w:t>
                  </w:r>
                  <w:r w:rsidRPr="005035D4">
                    <w:rPr>
                      <w:sz w:val="26"/>
                      <w:szCs w:val="26"/>
                      <w:lang w:val="ru-RU" w:eastAsia="ru-RU"/>
                    </w:rPr>
                    <w:t>.</w:t>
                  </w:r>
                  <w:r>
                    <w:rPr>
                      <w:sz w:val="26"/>
                      <w:szCs w:val="26"/>
                      <w:lang w:val="ru-RU" w:eastAsia="ru-RU"/>
                    </w:rPr>
                    <w:t xml:space="preserve"> </w:t>
                  </w:r>
                </w:p>
              </w:tc>
            </w:tr>
            <w:tr w:rsidR="00032DA1" w:rsidRPr="005035D4" w:rsidTr="00032DA1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  <w:p w:rsidR="00FE03D6" w:rsidRDefault="00FE03D6">
                  <w:pPr>
                    <w:jc w:val="center"/>
                    <w:rPr>
                      <w:lang w:val="ru-RU"/>
                    </w:rPr>
                  </w:pPr>
                </w:p>
                <w:p w:rsidR="00FE03D6" w:rsidRPr="00FE03D6" w:rsidRDefault="00FE03D6" w:rsidP="00FE03D6">
                  <w:pPr>
                    <w:pStyle w:val="a7"/>
                    <w:numPr>
                      <w:ilvl w:val="0"/>
                      <w:numId w:val="1"/>
                    </w:num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E03D6">
                    <w:rPr>
                      <w:color w:val="000000"/>
                      <w:sz w:val="28"/>
                      <w:lang w:val="ru-RU"/>
                    </w:rPr>
                    <w:t>Токарев В.В. Методы оптимизации. Задачник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учебное пособие для вузов / В. В. Токарев, А. В. Соколов, Л. Г. Егорова, П. А. </w:t>
                  </w:r>
                  <w:proofErr w:type="spellStart"/>
                  <w:r w:rsidRPr="00FE03D6">
                    <w:rPr>
                      <w:color w:val="000000"/>
                      <w:sz w:val="28"/>
                      <w:lang w:val="ru-RU"/>
                    </w:rPr>
                    <w:t>Мышкис</w:t>
                  </w:r>
                  <w:proofErr w:type="spellEnd"/>
                  <w:r w:rsidRPr="00FE03D6">
                    <w:rPr>
                      <w:color w:val="000000"/>
                      <w:sz w:val="28"/>
                      <w:lang w:val="ru-RU"/>
                    </w:rPr>
                    <w:t>. — Москва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FE03D6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FE03D6">
                    <w:rPr>
                      <w:color w:val="000000"/>
                      <w:sz w:val="28"/>
                      <w:lang w:val="ru-RU"/>
                    </w:rPr>
                    <w:t>, 2025. — 292 с. — (Высшее образование). — ISBN 978-5-534-15644-7. — Текст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FE03D6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[сайт]. — URL: </w:t>
                  </w:r>
                  <w:hyperlink r:id="rId12" w:history="1">
                    <w:r w:rsidRPr="0098495A">
                      <w:rPr>
                        <w:rStyle w:val="a6"/>
                        <w:sz w:val="28"/>
                        <w:lang w:val="ru-RU"/>
                      </w:rPr>
                      <w:t>https://urait.ru/bcode/565575</w:t>
                    </w:r>
                  </w:hyperlink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FE03D6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FE03D6" w:rsidRPr="00FE03D6" w:rsidRDefault="00FE03D6" w:rsidP="00FE03D6">
                  <w:pPr>
                    <w:pStyle w:val="a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FE03D6" w:rsidRPr="00FE03D6" w:rsidRDefault="00FE03D6" w:rsidP="00FE03D6">
                  <w:pPr>
                    <w:pStyle w:val="a7"/>
                    <w:numPr>
                      <w:ilvl w:val="0"/>
                      <w:numId w:val="1"/>
                    </w:num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E03D6">
                    <w:rPr>
                      <w:color w:val="000000"/>
                      <w:sz w:val="28"/>
                      <w:lang w:val="ru-RU"/>
                    </w:rPr>
                    <w:t>Кудрявцев К.Я. Методы оптимизации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учебное пособие для вузов / К. Я. Кудрявцев, А. М. Прудников. — 2-е изд. — Москва : Издательство </w:t>
                  </w:r>
                  <w:proofErr w:type="spellStart"/>
                  <w:r w:rsidRPr="00FE03D6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FE03D6">
                    <w:rPr>
                      <w:color w:val="000000"/>
                      <w:sz w:val="28"/>
                      <w:lang w:val="ru-RU"/>
                    </w:rPr>
                    <w:t>, 2025. — 114 с. — (Высшее образование). — ISBN 978-5-534-15976-9. — Текст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FE03D6"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[сайт]. — URL: https://urait.ru/bcode/559</w:t>
                  </w:r>
                  <w:r>
                    <w:rPr>
                      <w:color w:val="000000"/>
                      <w:sz w:val="28"/>
                      <w:lang w:val="ru-RU"/>
                    </w:rPr>
                    <w:t>518</w:t>
                  </w:r>
                  <w:r w:rsidRPr="00FE03D6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FE03D6" w:rsidRPr="00FE03D6" w:rsidRDefault="00FE03D6" w:rsidP="00FE03D6">
                  <w:pPr>
                    <w:pStyle w:val="a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FE03D6" w:rsidRPr="00FE03D6" w:rsidRDefault="00FE03D6" w:rsidP="00FE03D6">
                  <w:pPr>
                    <w:pStyle w:val="a7"/>
                    <w:numPr>
                      <w:ilvl w:val="0"/>
                      <w:numId w:val="1"/>
                    </w:num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E03D6">
                    <w:rPr>
                      <w:color w:val="000000"/>
                      <w:sz w:val="28"/>
                      <w:lang w:val="ru-RU"/>
                    </w:rPr>
                    <w:t>Медведева М.И. Методы одномерной оптимизации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учебное пособие / М. И. Медведева, И. М. Федотова, А. С. </w:t>
                  </w:r>
                  <w:proofErr w:type="spellStart"/>
                  <w:r w:rsidRPr="00FE03D6">
                    <w:rPr>
                      <w:color w:val="000000"/>
                      <w:sz w:val="28"/>
                      <w:lang w:val="ru-RU"/>
                    </w:rPr>
                    <w:t>Кацунова</w:t>
                  </w:r>
                  <w:proofErr w:type="spellEnd"/>
                  <w:r w:rsidRPr="00FE03D6">
                    <w:rPr>
                      <w:color w:val="000000"/>
                      <w:sz w:val="28"/>
                      <w:lang w:val="ru-RU"/>
                    </w:rPr>
                    <w:t>. — Красноярск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СФУ, 2025. — 108 с. — ISBN 978-5-7638-4923-5. — Текст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электронный // Научная библиотека СФУ [сайт]. — URL: https://bik.sfu-kras</w:t>
                  </w:r>
                  <w:r>
                    <w:rPr>
                      <w:color w:val="000000"/>
                      <w:sz w:val="28"/>
                      <w:lang w:val="ru-RU"/>
                    </w:rPr>
                    <w:t>.ru</w:t>
                  </w:r>
                  <w:r w:rsidRPr="00FE03D6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FE03D6" w:rsidRPr="00FE03D6" w:rsidRDefault="00FE03D6" w:rsidP="00FE03D6">
                  <w:pPr>
                    <w:pStyle w:val="a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FE03D6" w:rsidRDefault="00FE03D6" w:rsidP="00FE03D6">
                  <w:pPr>
                    <w:pStyle w:val="a7"/>
                    <w:numPr>
                      <w:ilvl w:val="0"/>
                      <w:numId w:val="1"/>
                    </w:num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E03D6">
                    <w:rPr>
                      <w:color w:val="000000"/>
                      <w:sz w:val="28"/>
                      <w:lang w:val="ru-RU"/>
                    </w:rPr>
                    <w:t>Седых И. Методы оптимизации. Теория, практические задания и лабораторные работы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учебное пособие для вузов / И. Седых, В. Истомин. — Москва, 2025. — 115 с. — ISBN 978-5-00187-824-1. — Текст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электронный // </w:t>
                  </w:r>
                  <w:proofErr w:type="spellStart"/>
                  <w:r w:rsidRPr="00FE03D6">
                    <w:rPr>
                      <w:color w:val="000000"/>
                      <w:sz w:val="28"/>
                      <w:lang w:val="ru-RU"/>
                    </w:rPr>
                    <w:t>ЛитРес</w:t>
                  </w:r>
                  <w:proofErr w:type="spell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[сайт]. — URL: </w:t>
                  </w:r>
                  <w:hyperlink r:id="rId13" w:history="1">
                    <w:r w:rsidRPr="0098495A">
                      <w:rPr>
                        <w:rStyle w:val="a6"/>
                        <w:sz w:val="28"/>
                        <w:lang w:val="ru-RU"/>
                      </w:rPr>
                      <w:t>https://litres.com</w:t>
                    </w:r>
                  </w:hyperlink>
                  <w:r w:rsidRPr="00FE03D6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FE03D6" w:rsidRPr="00FE03D6" w:rsidRDefault="00FE03D6" w:rsidP="00FE03D6">
                  <w:pPr>
                    <w:pStyle w:val="a7"/>
                    <w:rPr>
                      <w:color w:val="000000"/>
                      <w:sz w:val="28"/>
                      <w:lang w:val="ru-RU"/>
                    </w:rPr>
                  </w:pPr>
                </w:p>
                <w:p w:rsidR="00FE03D6" w:rsidRPr="00FE03D6" w:rsidRDefault="00FE03D6" w:rsidP="00FE03D6">
                  <w:pPr>
                    <w:pStyle w:val="a7"/>
                    <w:numPr>
                      <w:ilvl w:val="0"/>
                      <w:numId w:val="1"/>
                    </w:num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E03D6">
                    <w:rPr>
                      <w:color w:val="000000"/>
                      <w:sz w:val="28"/>
                      <w:lang w:val="ru-RU"/>
                    </w:rPr>
                    <w:t>Комиссаров В.В. Линейное программирование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учебное пособие для вузов / В. В. Комиссаров, О. В. Брюханов, О. Н. </w:t>
                  </w:r>
                  <w:proofErr w:type="spellStart"/>
                  <w:r w:rsidRPr="00FE03D6">
                    <w:rPr>
                      <w:color w:val="000000"/>
                      <w:sz w:val="28"/>
                      <w:lang w:val="ru-RU"/>
                    </w:rPr>
                    <w:t>Шаланова</w:t>
                  </w:r>
                  <w:proofErr w:type="spell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. — 2-е изд., </w:t>
                  </w:r>
                  <w:proofErr w:type="spellStart"/>
                  <w:r w:rsidRPr="00FE03D6">
                    <w:rPr>
                      <w:color w:val="000000"/>
                      <w:sz w:val="28"/>
                      <w:lang w:val="ru-RU"/>
                    </w:rPr>
                    <w:t>испр</w:t>
                  </w:r>
                  <w:proofErr w:type="spellEnd"/>
                  <w:r w:rsidRPr="00FE03D6">
                    <w:rPr>
                      <w:color w:val="000000"/>
                      <w:sz w:val="28"/>
                      <w:lang w:val="ru-RU"/>
                    </w:rPr>
                    <w:t>. — Новосибирск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FE03D6">
                    <w:rPr>
                      <w:color w:val="000000"/>
                      <w:sz w:val="28"/>
                      <w:lang w:val="ru-RU"/>
                    </w:rPr>
                    <w:t>СибУПК</w:t>
                  </w:r>
                  <w:proofErr w:type="spellEnd"/>
                  <w:r w:rsidRPr="00FE03D6">
                    <w:rPr>
                      <w:color w:val="000000"/>
                      <w:sz w:val="28"/>
                      <w:lang w:val="ru-RU"/>
                    </w:rPr>
                    <w:t>, 2016. — 99 с. — ISBN 978-5-94038-342-4. — Текст</w:t>
                  </w:r>
                  <w:proofErr w:type="gramStart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FE03D6">
                    <w:rPr>
                      <w:color w:val="000000"/>
                      <w:sz w:val="28"/>
                      <w:lang w:val="ru-RU"/>
                    </w:rPr>
                    <w:t xml:space="preserve"> электронный.</w:t>
                  </w: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272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5035D4" w:rsidTr="00032DA1">
        <w:trPr>
          <w:trHeight w:val="425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 w:rsidRPr="005035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211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5035D4" w:rsidTr="00032DA1"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740E8" w:rsidRPr="005035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32DA1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 w:rsidRPr="00032DA1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C740E8" w:rsidRPr="005035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32DA1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032DA1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C740E8" w:rsidRPr="005035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032DA1"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 w:rsidRPr="00032DA1"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32DA1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 w:rsidRPr="00032DA1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294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5035D4" w:rsidTr="00032DA1">
        <w:trPr>
          <w:trHeight w:val="425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 w:rsidRPr="005035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</w:t>
                  </w:r>
                  <w:r w:rsidRPr="00032DA1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181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RPr="005035D4" w:rsidTr="00032DA1"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032DA1" w:rsidRPr="005035D4" w:rsidTr="00032DA1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обеспечения</w:t>
                  </w:r>
                  <w:proofErr w:type="spellEnd"/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740E8" w:rsidRPr="005035D4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Pr="00032DA1" w:rsidRDefault="00C740E8">
                  <w:pPr>
                    <w:jc w:val="center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740E8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C740E8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C740E8" w:rsidRPr="005035D4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740E8" w:rsidRDefault="00C740E8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271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032DA1" w:rsidTr="00032DA1">
        <w:trPr>
          <w:trHeight w:val="425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Default="00C740E8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C740E8" w:rsidRDefault="00C740E8"/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C740E8">
        <w:trPr>
          <w:trHeight w:val="120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240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157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1144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72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283" w:type="dxa"/>
          </w:tcPr>
          <w:p w:rsidR="00C740E8" w:rsidRDefault="00C740E8">
            <w:pPr>
              <w:pStyle w:val="EmptyLayoutCell"/>
            </w:pPr>
          </w:p>
        </w:tc>
      </w:tr>
      <w:tr w:rsidR="00032DA1" w:rsidRPr="005035D4" w:rsidTr="00032DA1">
        <w:trPr>
          <w:trHeight w:val="425"/>
        </w:trPr>
        <w:tc>
          <w:tcPr>
            <w:tcW w:w="23" w:type="dxa"/>
          </w:tcPr>
          <w:p w:rsidR="00C740E8" w:rsidRDefault="00C740E8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740E8" w:rsidRPr="005035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40E8" w:rsidRPr="00032DA1" w:rsidRDefault="00C740E8">
                  <w:pPr>
                    <w:spacing w:before="200" w:after="200"/>
                    <w:rPr>
                      <w:lang w:val="ru-RU"/>
                    </w:rPr>
                  </w:pPr>
                  <w:r w:rsidRPr="00032DA1"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 w:rsidRPr="00032DA1"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 w:rsidRPr="00032DA1"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C740E8" w:rsidRPr="00032DA1" w:rsidRDefault="00C740E8">
                  <w:pPr>
                    <w:spacing w:after="200"/>
                    <w:rPr>
                      <w:lang w:val="ru-RU"/>
                    </w:rPr>
                  </w:pPr>
                  <w:proofErr w:type="gramStart"/>
                  <w:r w:rsidRPr="00032DA1"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C740E8" w:rsidRPr="00032DA1" w:rsidRDefault="00C740E8">
                  <w:pPr>
                    <w:rPr>
                      <w:lang w:val="ru-RU"/>
                    </w:rPr>
                  </w:pPr>
                </w:p>
              </w:tc>
            </w:tr>
          </w:tbl>
          <w:p w:rsidR="00C740E8" w:rsidRPr="00032DA1" w:rsidRDefault="00C740E8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  <w:tr w:rsidR="00C740E8" w:rsidRPr="005035D4">
        <w:trPr>
          <w:trHeight w:val="1268"/>
        </w:trPr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740E8" w:rsidRPr="00032DA1" w:rsidRDefault="00C740E8">
            <w:pPr>
              <w:pStyle w:val="EmptyLayoutCell"/>
              <w:rPr>
                <w:lang w:val="ru-RU"/>
              </w:rPr>
            </w:pPr>
          </w:p>
        </w:tc>
      </w:tr>
    </w:tbl>
    <w:p w:rsidR="00C740E8" w:rsidRPr="00032DA1" w:rsidRDefault="00C740E8">
      <w:pPr>
        <w:rPr>
          <w:lang w:val="ru-RU"/>
        </w:rPr>
      </w:pPr>
    </w:p>
    <w:sectPr w:rsidR="00C740E8" w:rsidRPr="00032DA1">
      <w:footerReference w:type="default" r:id="rId14"/>
      <w:footerReference w:type="first" r:id="rId15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2BB" w:rsidRDefault="009202BB">
      <w:r>
        <w:separator/>
      </w:r>
    </w:p>
  </w:endnote>
  <w:endnote w:type="continuationSeparator" w:id="0">
    <w:p w:rsidR="009202BB" w:rsidRDefault="00920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C740E8">
      <w:tc>
        <w:tcPr>
          <w:tcW w:w="8796" w:type="dxa"/>
        </w:tcPr>
        <w:p w:rsidR="00C740E8" w:rsidRDefault="00C740E8">
          <w:pPr>
            <w:pStyle w:val="EmptyLayoutCell"/>
          </w:pPr>
        </w:p>
      </w:tc>
      <w:tc>
        <w:tcPr>
          <w:tcW w:w="708" w:type="dxa"/>
        </w:tcPr>
        <w:p w:rsidR="00C740E8" w:rsidRDefault="00C740E8">
          <w:pPr>
            <w:pStyle w:val="EmptyLayoutCell"/>
          </w:pPr>
        </w:p>
      </w:tc>
      <w:tc>
        <w:tcPr>
          <w:tcW w:w="463" w:type="dxa"/>
        </w:tcPr>
        <w:p w:rsidR="00C740E8" w:rsidRDefault="00C740E8">
          <w:pPr>
            <w:pStyle w:val="EmptyLayoutCell"/>
          </w:pPr>
        </w:p>
      </w:tc>
    </w:tr>
    <w:tr w:rsidR="00C740E8">
      <w:tc>
        <w:tcPr>
          <w:tcW w:w="8796" w:type="dxa"/>
        </w:tcPr>
        <w:p w:rsidR="00C740E8" w:rsidRDefault="00C740E8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740E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740E8" w:rsidRDefault="00C740E8"/>
            </w:tc>
          </w:tr>
        </w:tbl>
        <w:p w:rsidR="00C740E8" w:rsidRDefault="00C740E8"/>
      </w:tc>
      <w:tc>
        <w:tcPr>
          <w:tcW w:w="463" w:type="dxa"/>
        </w:tcPr>
        <w:p w:rsidR="00C740E8" w:rsidRDefault="00C740E8">
          <w:pPr>
            <w:pStyle w:val="EmptyLayoutCell"/>
          </w:pPr>
        </w:p>
      </w:tc>
    </w:tr>
  </w:tbl>
  <w:p w:rsidR="00C740E8" w:rsidRDefault="00C740E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C740E8">
      <w:tc>
        <w:tcPr>
          <w:tcW w:w="8796" w:type="dxa"/>
        </w:tcPr>
        <w:p w:rsidR="00C740E8" w:rsidRDefault="00C740E8">
          <w:pPr>
            <w:pStyle w:val="EmptyLayoutCell"/>
          </w:pPr>
        </w:p>
      </w:tc>
      <w:tc>
        <w:tcPr>
          <w:tcW w:w="708" w:type="dxa"/>
        </w:tcPr>
        <w:p w:rsidR="00C740E8" w:rsidRDefault="00C740E8">
          <w:pPr>
            <w:pStyle w:val="EmptyLayoutCell"/>
          </w:pPr>
        </w:p>
      </w:tc>
      <w:tc>
        <w:tcPr>
          <w:tcW w:w="463" w:type="dxa"/>
        </w:tcPr>
        <w:p w:rsidR="00C740E8" w:rsidRDefault="00C740E8">
          <w:pPr>
            <w:pStyle w:val="EmptyLayoutCell"/>
          </w:pPr>
        </w:p>
      </w:tc>
    </w:tr>
    <w:tr w:rsidR="00C740E8">
      <w:tc>
        <w:tcPr>
          <w:tcW w:w="8796" w:type="dxa"/>
        </w:tcPr>
        <w:p w:rsidR="00C740E8" w:rsidRDefault="00C740E8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740E8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740E8" w:rsidRDefault="00C740E8"/>
            </w:tc>
          </w:tr>
        </w:tbl>
        <w:p w:rsidR="00C740E8" w:rsidRDefault="00C740E8"/>
      </w:tc>
      <w:tc>
        <w:tcPr>
          <w:tcW w:w="463" w:type="dxa"/>
        </w:tcPr>
        <w:p w:rsidR="00C740E8" w:rsidRDefault="00C740E8">
          <w:pPr>
            <w:pStyle w:val="EmptyLayoutCell"/>
          </w:pPr>
        </w:p>
      </w:tc>
    </w:tr>
  </w:tbl>
  <w:p w:rsidR="00C740E8" w:rsidRDefault="00C740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2BB" w:rsidRDefault="009202BB">
      <w:r>
        <w:separator/>
      </w:r>
    </w:p>
  </w:footnote>
  <w:footnote w:type="continuationSeparator" w:id="0">
    <w:p w:rsidR="009202BB" w:rsidRDefault="00920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745"/>
    <w:multiLevelType w:val="hybridMultilevel"/>
    <w:tmpl w:val="4E64C5E2"/>
    <w:lvl w:ilvl="0" w:tplc="2A88179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A1"/>
    <w:rsid w:val="00032DA1"/>
    <w:rsid w:val="000E2F47"/>
    <w:rsid w:val="00212C63"/>
    <w:rsid w:val="002D4A44"/>
    <w:rsid w:val="005035D4"/>
    <w:rsid w:val="005914DB"/>
    <w:rsid w:val="00615AA1"/>
    <w:rsid w:val="00626E86"/>
    <w:rsid w:val="00680947"/>
    <w:rsid w:val="00686EAB"/>
    <w:rsid w:val="008E3AF3"/>
    <w:rsid w:val="009202BB"/>
    <w:rsid w:val="00A31816"/>
    <w:rsid w:val="00C740E8"/>
    <w:rsid w:val="00F70E36"/>
    <w:rsid w:val="00FC5DF0"/>
    <w:rsid w:val="00FD36AB"/>
    <w:rsid w:val="00FE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E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212C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C63"/>
    <w:rPr>
      <w:rFonts w:ascii="Tahoma" w:hAnsi="Tahoma" w:cs="Tahoma"/>
      <w:sz w:val="16"/>
      <w:szCs w:val="16"/>
      <w:lang w:val="en-US" w:eastAsia="en-US"/>
    </w:rPr>
  </w:style>
  <w:style w:type="paragraph" w:customStyle="1" w:styleId="ds-markdown-paragraph">
    <w:name w:val="ds-markdown-paragraph"/>
    <w:basedOn w:val="a"/>
    <w:rsid w:val="00FE03D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E03D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E03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E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212C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2C63"/>
    <w:rPr>
      <w:rFonts w:ascii="Tahoma" w:hAnsi="Tahoma" w:cs="Tahoma"/>
      <w:sz w:val="16"/>
      <w:szCs w:val="16"/>
      <w:lang w:val="en-US" w:eastAsia="en-US"/>
    </w:rPr>
  </w:style>
  <w:style w:type="paragraph" w:customStyle="1" w:styleId="ds-markdown-paragraph">
    <w:name w:val="ds-markdown-paragraph"/>
    <w:basedOn w:val="a"/>
    <w:rsid w:val="00FE03D6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E03D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FE0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7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itres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6557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6118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urait.ru/bcode/56347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2323</Words>
  <Characters>13245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Злобина Светлана Леонидовна</cp:lastModifiedBy>
  <cp:revision>3</cp:revision>
  <dcterms:created xsi:type="dcterms:W3CDTF">2026-05-25T10:31:00Z</dcterms:created>
  <dcterms:modified xsi:type="dcterms:W3CDTF">2026-05-26T06:50:00Z</dcterms:modified>
</cp:coreProperties>
</file>